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F5841" w14:textId="77777777" w:rsidR="00ED604C" w:rsidRPr="00ED604C" w:rsidRDefault="00ED604C" w:rsidP="00ED604C">
      <w:pPr>
        <w:widowControl w:val="0"/>
        <w:spacing w:before="72" w:after="0" w:line="240" w:lineRule="auto"/>
        <w:ind w:left="2311" w:right="2230"/>
        <w:jc w:val="center"/>
        <w:rPr>
          <w:rFonts w:asciiTheme="majorHAnsi" w:eastAsia="Arial" w:hAnsiTheme="majorHAnsi" w:cs="Arial"/>
          <w:b/>
          <w:sz w:val="32"/>
          <w:szCs w:val="32"/>
        </w:rPr>
      </w:pPr>
      <w:bookmarkStart w:id="0" w:name="_Hlk207790933"/>
      <w:bookmarkStart w:id="1" w:name="_Hlk207790921"/>
      <w:r w:rsidRPr="00ED604C">
        <w:rPr>
          <w:rFonts w:asciiTheme="majorHAnsi" w:eastAsia="Arial" w:hAnsiTheme="majorHAnsi" w:cs="Arial"/>
          <w:b/>
          <w:sz w:val="32"/>
          <w:szCs w:val="32"/>
        </w:rPr>
        <w:t>Hāmākua Soil &amp; Water Conservation District</w:t>
      </w:r>
      <w:r w:rsidRPr="00ED604C">
        <w:rPr>
          <w:rFonts w:asciiTheme="majorHAnsi" w:hAnsiTheme="majorHAnsi" w:cs="Arial"/>
          <w:noProof/>
        </w:rPr>
        <w:drawing>
          <wp:anchor distT="0" distB="0" distL="0" distR="0" simplePos="0" relativeHeight="251659264" behindDoc="0" locked="0" layoutInCell="1" hidden="0" allowOverlap="1" wp14:anchorId="1846CF9D" wp14:editId="6F976664">
            <wp:simplePos x="0" y="0"/>
            <wp:positionH relativeFrom="column">
              <wp:posOffset>68580</wp:posOffset>
            </wp:positionH>
            <wp:positionV relativeFrom="paragraph">
              <wp:posOffset>3175</wp:posOffset>
            </wp:positionV>
            <wp:extent cx="454660" cy="454660"/>
            <wp:effectExtent l="0" t="0" r="0" b="0"/>
            <wp:wrapNone/>
            <wp:docPr id="1269553197"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7"/>
                    <a:srcRect/>
                    <a:stretch>
                      <a:fillRect/>
                    </a:stretch>
                  </pic:blipFill>
                  <pic:spPr>
                    <a:xfrm>
                      <a:off x="0" y="0"/>
                      <a:ext cx="454660" cy="454660"/>
                    </a:xfrm>
                    <a:prstGeom prst="rect">
                      <a:avLst/>
                    </a:prstGeom>
                    <a:ln/>
                  </pic:spPr>
                </pic:pic>
              </a:graphicData>
            </a:graphic>
          </wp:anchor>
        </w:drawing>
      </w:r>
    </w:p>
    <w:p w14:paraId="2ED984AA" w14:textId="77777777" w:rsidR="00ED604C" w:rsidRPr="00ED604C" w:rsidRDefault="00ED604C" w:rsidP="00ED604C">
      <w:pPr>
        <w:widowControl w:val="0"/>
        <w:spacing w:before="93" w:after="0" w:line="240" w:lineRule="auto"/>
        <w:ind w:left="2021" w:right="2230"/>
        <w:jc w:val="center"/>
        <w:rPr>
          <w:rFonts w:asciiTheme="majorHAnsi" w:eastAsia="Arial" w:hAnsiTheme="majorHAnsi" w:cs="Arial"/>
          <w:b/>
          <w:sz w:val="24"/>
          <w:szCs w:val="24"/>
        </w:rPr>
      </w:pPr>
      <w:r w:rsidRPr="00ED604C">
        <w:rPr>
          <w:rFonts w:asciiTheme="majorHAnsi" w:eastAsia="Arial" w:hAnsiTheme="majorHAnsi" w:cs="Arial"/>
          <w:b/>
          <w:sz w:val="24"/>
          <w:szCs w:val="24"/>
          <w:u w:val="single"/>
        </w:rPr>
        <w:t>FINAL MEETING AGENDA</w:t>
      </w:r>
    </w:p>
    <w:bookmarkEnd w:id="0"/>
    <w:p w14:paraId="69C3396F" w14:textId="77777777" w:rsidR="00ED604C" w:rsidRDefault="00ED604C" w:rsidP="00ED604C">
      <w:pPr>
        <w:widowControl w:val="0"/>
        <w:spacing w:before="9" w:after="0" w:line="240" w:lineRule="auto"/>
        <w:rPr>
          <w:rFonts w:ascii="Arial" w:eastAsia="Arial" w:hAnsi="Arial" w:cs="Arial"/>
          <w:b/>
        </w:rPr>
      </w:pPr>
    </w:p>
    <w:bookmarkEnd w:id="1"/>
    <w:p w14:paraId="1BD65404" w14:textId="6CB23642" w:rsidR="00ED604C" w:rsidRDefault="00ED604C" w:rsidP="00ED604C">
      <w:pPr>
        <w:widowControl w:val="0"/>
        <w:tabs>
          <w:tab w:val="left" w:pos="736"/>
          <w:tab w:val="left" w:pos="7315"/>
        </w:tabs>
        <w:spacing w:before="51" w:after="0" w:line="281" w:lineRule="auto"/>
      </w:pPr>
      <w:r>
        <w:rPr>
          <w:b/>
          <w:bCs/>
        </w:rPr>
        <w:t>Date:</w:t>
      </w:r>
      <w:r>
        <w:rPr>
          <w:b/>
          <w:bCs/>
        </w:rPr>
        <w:tab/>
      </w:r>
      <w:r>
        <w:t xml:space="preserve">Tuesday, </w:t>
      </w:r>
      <w:r w:rsidR="00A50FD8">
        <w:t>July</w:t>
      </w:r>
      <w:r w:rsidR="00DD3223">
        <w:t xml:space="preserve"> 7</w:t>
      </w:r>
      <w:r>
        <w:t>, 202</w:t>
      </w:r>
      <w:r w:rsidR="001D1B7D">
        <w:t>6</w:t>
      </w:r>
      <w:r>
        <w:tab/>
      </w:r>
      <w:r>
        <w:rPr>
          <w:b/>
          <w:bCs/>
        </w:rPr>
        <w:t>Time:</w:t>
      </w:r>
      <w:r>
        <w:rPr>
          <w:b/>
          <w:bCs/>
        </w:rPr>
        <w:tab/>
      </w:r>
      <w:r>
        <w:t>3:00pm</w:t>
      </w:r>
    </w:p>
    <w:p w14:paraId="5FFE0E83" w14:textId="2B2B8F95" w:rsidR="00ED604C" w:rsidRDefault="00ED604C" w:rsidP="00ED604C">
      <w:pPr>
        <w:widowControl w:val="0"/>
        <w:tabs>
          <w:tab w:val="left" w:pos="736"/>
          <w:tab w:val="left" w:pos="7315"/>
        </w:tabs>
        <w:spacing w:before="51" w:after="0" w:line="281" w:lineRule="auto"/>
      </w:pPr>
      <w:r>
        <w:rPr>
          <w:b/>
          <w:bCs/>
        </w:rPr>
        <w:t>Place:</w:t>
      </w:r>
      <w:r>
        <w:rPr>
          <w:b/>
          <w:bCs/>
        </w:rPr>
        <w:tab/>
      </w:r>
      <w:r>
        <w:t xml:space="preserve">Teleconference connecting the following locations: </w:t>
      </w:r>
    </w:p>
    <w:p w14:paraId="6DF7C111" w14:textId="59E06C9E" w:rsidR="00ED604C" w:rsidRDefault="00ED604C" w:rsidP="00ED604C">
      <w:pPr>
        <w:pStyle w:val="ListParagraph"/>
        <w:widowControl w:val="0"/>
        <w:numPr>
          <w:ilvl w:val="0"/>
          <w:numId w:val="5"/>
        </w:numPr>
        <w:tabs>
          <w:tab w:val="left" w:pos="736"/>
          <w:tab w:val="left" w:pos="7315"/>
        </w:tabs>
        <w:spacing w:before="51" w:after="0" w:line="281" w:lineRule="auto"/>
      </w:pPr>
      <w:r>
        <w:t>NRCS Hilo Field Office, 154 Waianuenue Ave, Room 203, Hilo, HI 96720</w:t>
      </w:r>
    </w:p>
    <w:p w14:paraId="63CF3029" w14:textId="4189182E" w:rsidR="00ED604C" w:rsidRDefault="00ED604C" w:rsidP="00ED604C">
      <w:pPr>
        <w:pStyle w:val="ListParagraph"/>
        <w:widowControl w:val="0"/>
        <w:numPr>
          <w:ilvl w:val="0"/>
          <w:numId w:val="5"/>
        </w:numPr>
        <w:tabs>
          <w:tab w:val="left" w:pos="736"/>
          <w:tab w:val="left" w:pos="7315"/>
        </w:tabs>
        <w:spacing w:before="51" w:after="0" w:line="281" w:lineRule="auto"/>
      </w:pPr>
      <w:r>
        <w:t>NRCS Waimea Field Office, 67-1185 Mamalahoa Hwy, Ste. H148, Kamuela, HI 96743</w:t>
      </w:r>
    </w:p>
    <w:p w14:paraId="04C09052" w14:textId="77777777" w:rsidR="00ED604C" w:rsidRDefault="00ED604C" w:rsidP="00ED604C">
      <w:pPr>
        <w:widowControl w:val="0"/>
        <w:tabs>
          <w:tab w:val="left" w:pos="736"/>
          <w:tab w:val="left" w:pos="7315"/>
        </w:tabs>
        <w:spacing w:before="51" w:after="0" w:line="281" w:lineRule="auto"/>
        <w:jc w:val="center"/>
      </w:pPr>
    </w:p>
    <w:p w14:paraId="15A69F58" w14:textId="5329C6E8" w:rsidR="00ED604C" w:rsidRDefault="00ED604C" w:rsidP="00ED604C">
      <w:pPr>
        <w:widowControl w:val="0"/>
        <w:tabs>
          <w:tab w:val="left" w:pos="736"/>
          <w:tab w:val="left" w:pos="7315"/>
        </w:tabs>
        <w:spacing w:before="51" w:after="0" w:line="281" w:lineRule="auto"/>
        <w:jc w:val="center"/>
      </w:pPr>
      <w:r w:rsidRPr="00ED604C">
        <w:t>For more information on the meeting, call (808) 289-3132</w:t>
      </w:r>
    </w:p>
    <w:p w14:paraId="486CD61A" w14:textId="4A770759" w:rsidR="00ED604C" w:rsidRPr="001C7963" w:rsidRDefault="00ED604C" w:rsidP="00ED604C">
      <w:pPr>
        <w:widowControl w:val="0"/>
        <w:spacing w:before="240" w:after="240" w:line="240" w:lineRule="auto"/>
      </w:pPr>
      <w:r w:rsidRPr="001C7963">
        <w:t>Click the link for Microsoft Teams or use the Meeting ID and Passcode:</w:t>
      </w:r>
    </w:p>
    <w:p w14:paraId="58EE3D60" w14:textId="31906607" w:rsidR="00ED604C" w:rsidRPr="002962E4" w:rsidRDefault="00ED604C" w:rsidP="00ED604C">
      <w:pPr>
        <w:widowControl w:val="0"/>
        <w:spacing w:before="240" w:after="240" w:line="240" w:lineRule="auto"/>
        <w:rPr>
          <w:rFonts w:asciiTheme="minorHAnsi" w:eastAsia="Arial" w:hAnsiTheme="minorHAnsi" w:cs="Arial"/>
          <w:b/>
          <w:color w:val="5B5FC7"/>
          <w:u w:val="single"/>
        </w:rPr>
      </w:pPr>
      <w:hyperlink r:id="rId8">
        <w:r w:rsidRPr="002962E4">
          <w:rPr>
            <w:rFonts w:asciiTheme="minorHAnsi" w:eastAsia="Arial" w:hAnsiTheme="minorHAnsi" w:cs="Arial"/>
            <w:b/>
            <w:color w:val="5B5FC7"/>
            <w:u w:val="single"/>
          </w:rPr>
          <w:t>Join the meeting now</w:t>
        </w:r>
      </w:hyperlink>
    </w:p>
    <w:p w14:paraId="46B56035" w14:textId="1774E772" w:rsidR="00ED604C" w:rsidRPr="002962E4" w:rsidRDefault="00ED604C" w:rsidP="00ED604C">
      <w:pPr>
        <w:widowControl w:val="0"/>
        <w:spacing w:before="240" w:after="240" w:line="240" w:lineRule="auto"/>
        <w:rPr>
          <w:rFonts w:asciiTheme="minorHAnsi" w:eastAsia="Arial" w:hAnsiTheme="minorHAnsi" w:cs="Arial"/>
          <w:b/>
          <w:color w:val="242424"/>
        </w:rPr>
      </w:pPr>
      <w:r w:rsidRPr="002962E4">
        <w:rPr>
          <w:rFonts w:asciiTheme="minorHAnsi" w:eastAsia="Arial" w:hAnsiTheme="minorHAnsi" w:cs="Arial"/>
          <w:b/>
          <w:color w:val="616161"/>
        </w:rPr>
        <w:t xml:space="preserve">Meeting ID: </w:t>
      </w:r>
      <w:r w:rsidRPr="002962E4">
        <w:rPr>
          <w:rFonts w:asciiTheme="minorHAnsi" w:eastAsia="Arial" w:hAnsiTheme="minorHAnsi" w:cs="Arial"/>
          <w:b/>
          <w:color w:val="242424"/>
        </w:rPr>
        <w:t>297 128 186 673</w:t>
      </w:r>
    </w:p>
    <w:p w14:paraId="3738A89F" w14:textId="1F455DF1" w:rsidR="00ED604C" w:rsidRPr="002962E4" w:rsidRDefault="00ED604C" w:rsidP="00ED604C">
      <w:pPr>
        <w:widowControl w:val="0"/>
        <w:spacing w:before="240" w:after="240" w:line="240" w:lineRule="auto"/>
        <w:rPr>
          <w:rFonts w:asciiTheme="minorHAnsi" w:eastAsia="Arial" w:hAnsiTheme="minorHAnsi" w:cs="Arial"/>
          <w:b/>
          <w:color w:val="252424"/>
        </w:rPr>
      </w:pPr>
      <w:r w:rsidRPr="002962E4">
        <w:rPr>
          <w:rFonts w:asciiTheme="minorHAnsi" w:eastAsia="Arial" w:hAnsiTheme="minorHAnsi" w:cs="Arial"/>
          <w:b/>
          <w:color w:val="616161"/>
        </w:rPr>
        <w:t xml:space="preserve">Passcode: </w:t>
      </w:r>
      <w:r w:rsidRPr="002962E4">
        <w:rPr>
          <w:rFonts w:asciiTheme="minorHAnsi" w:eastAsia="Arial" w:hAnsiTheme="minorHAnsi" w:cs="Arial"/>
          <w:b/>
          <w:color w:val="242424"/>
        </w:rPr>
        <w:t>4nemiU</w:t>
      </w:r>
    </w:p>
    <w:p w14:paraId="78B08A77" w14:textId="734D2120" w:rsidR="00ED604C" w:rsidRDefault="00ED604C" w:rsidP="00ED604C">
      <w:pPr>
        <w:widowControl w:val="0"/>
        <w:tabs>
          <w:tab w:val="left" w:pos="736"/>
          <w:tab w:val="left" w:pos="7315"/>
        </w:tabs>
        <w:spacing w:before="51" w:after="0" w:line="281" w:lineRule="auto"/>
      </w:pPr>
      <w:r>
        <w:rPr>
          <w:rFonts w:ascii="Arial" w:eastAsia="Arial" w:hAnsi="Arial" w:cs="Arial"/>
          <w:b/>
          <w:noProof/>
          <w:color w:val="616161"/>
          <w:sz w:val="18"/>
          <w:szCs w:val="18"/>
          <w14:ligatures w14:val="standardContextual"/>
        </w:rPr>
        <mc:AlternateContent>
          <mc:Choice Requires="wps">
            <w:drawing>
              <wp:anchor distT="0" distB="0" distL="114300" distR="114300" simplePos="0" relativeHeight="251660288" behindDoc="0" locked="0" layoutInCell="1" allowOverlap="1" wp14:anchorId="096A4C37" wp14:editId="7661B96F">
                <wp:simplePos x="0" y="0"/>
                <wp:positionH relativeFrom="column">
                  <wp:posOffset>-73025</wp:posOffset>
                </wp:positionH>
                <wp:positionV relativeFrom="paragraph">
                  <wp:posOffset>68249</wp:posOffset>
                </wp:positionV>
                <wp:extent cx="6291072" cy="0"/>
                <wp:effectExtent l="0" t="0" r="0" b="0"/>
                <wp:wrapNone/>
                <wp:docPr id="382000032" name="Straight Connector 1"/>
                <wp:cNvGraphicFramePr/>
                <a:graphic xmlns:a="http://schemas.openxmlformats.org/drawingml/2006/main">
                  <a:graphicData uri="http://schemas.microsoft.com/office/word/2010/wordprocessingShape">
                    <wps:wsp>
                      <wps:cNvCnPr/>
                      <wps:spPr>
                        <a:xfrm flipV="1">
                          <a:off x="0" y="0"/>
                          <a:ext cx="6291072"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98C9D2"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5.35pt" to="489.6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" strokecolor="black [3200]">
                <v:stroke joinstyle="miter"/>
              </v:line>
            </w:pict>
          </mc:Fallback>
        </mc:AlternateContent>
      </w:r>
    </w:p>
    <w:p w14:paraId="04FAE50C" w14:textId="7F56E30A" w:rsidR="00ED604C" w:rsidRPr="00812D57" w:rsidRDefault="00ED604C" w:rsidP="00ED604C">
      <w:pPr>
        <w:widowControl w:val="0"/>
        <w:tabs>
          <w:tab w:val="left" w:pos="736"/>
          <w:tab w:val="left" w:pos="7315"/>
        </w:tabs>
        <w:spacing w:before="51" w:after="0" w:line="281" w:lineRule="auto"/>
        <w:rPr>
          <w:b/>
          <w:bCs/>
          <w:sz w:val="24"/>
          <w:szCs w:val="24"/>
        </w:rPr>
      </w:pPr>
      <w:r w:rsidRPr="00812D57">
        <w:rPr>
          <w:b/>
          <w:bCs/>
          <w:sz w:val="24"/>
          <w:szCs w:val="24"/>
        </w:rPr>
        <w:t>TESTIMONY:</w:t>
      </w:r>
    </w:p>
    <w:p w14:paraId="673E648D" w14:textId="1351B7F0" w:rsidR="005C03BC" w:rsidRPr="00812D57" w:rsidRDefault="00ED604C" w:rsidP="00ED604C">
      <w:pPr>
        <w:widowControl w:val="0"/>
        <w:tabs>
          <w:tab w:val="left" w:pos="736"/>
          <w:tab w:val="left" w:pos="7315"/>
        </w:tabs>
        <w:spacing w:before="51" w:after="0" w:line="281" w:lineRule="auto"/>
        <w:jc w:val="both"/>
        <w:rPr>
          <w:sz w:val="24"/>
          <w:szCs w:val="24"/>
        </w:rPr>
      </w:pPr>
      <w:r w:rsidRPr="00812D57">
        <w:rPr>
          <w:sz w:val="24"/>
          <w:szCs w:val="24"/>
        </w:rPr>
        <w:t>Interested people can submit written testimony in advance of each meeting that will be distributed to the Board of Directors prior to this meeting. Written testimony must be submitted no later than 24 hours prior to the meeting to ensure time for Board Members to review. Late written testimony will be retained as part of the record, but it is not guaranteed that Board Members will receive it with sufficient time for review prior to decision-making.</w:t>
      </w:r>
    </w:p>
    <w:p w14:paraId="3F68543E" w14:textId="410A2271" w:rsidR="005C03BC" w:rsidRPr="00812D57" w:rsidRDefault="00ED604C" w:rsidP="00A357F4">
      <w:pPr>
        <w:widowControl w:val="0"/>
        <w:tabs>
          <w:tab w:val="left" w:pos="736"/>
          <w:tab w:val="left" w:pos="7315"/>
        </w:tabs>
        <w:spacing w:before="51" w:after="0" w:line="281" w:lineRule="auto"/>
        <w:jc w:val="center"/>
        <w:rPr>
          <w:b/>
          <w:bCs/>
          <w:sz w:val="24"/>
          <w:szCs w:val="24"/>
        </w:rPr>
      </w:pPr>
      <w:r w:rsidRPr="00812D57">
        <w:rPr>
          <w:sz w:val="24"/>
          <w:szCs w:val="24"/>
        </w:rPr>
        <w:t xml:space="preserve">Submit written testimony to </w:t>
      </w:r>
      <w:hyperlink r:id="rId9" w:history="1">
        <w:r w:rsidR="005C03BC" w:rsidRPr="00812D57">
          <w:rPr>
            <w:rStyle w:val="Hyperlink"/>
            <w:b/>
            <w:bCs/>
            <w:sz w:val="24"/>
            <w:szCs w:val="24"/>
          </w:rPr>
          <w:t>hamakuaswcd1990@gmail.com</w:t>
        </w:r>
      </w:hyperlink>
    </w:p>
    <w:p w14:paraId="6957FEB4" w14:textId="3CD821FE" w:rsidR="00ED604C" w:rsidRPr="00812D57" w:rsidRDefault="00ED604C" w:rsidP="00ED604C">
      <w:pPr>
        <w:widowControl w:val="0"/>
        <w:tabs>
          <w:tab w:val="left" w:pos="736"/>
          <w:tab w:val="left" w:pos="7315"/>
        </w:tabs>
        <w:spacing w:before="51" w:after="0" w:line="281" w:lineRule="auto"/>
        <w:jc w:val="both"/>
        <w:rPr>
          <w:sz w:val="24"/>
          <w:szCs w:val="24"/>
        </w:rPr>
      </w:pPr>
      <w:r w:rsidRPr="00812D57">
        <w:rPr>
          <w:sz w:val="24"/>
          <w:szCs w:val="24"/>
        </w:rPr>
        <w:t xml:space="preserve">To provide live oral/video testimony during the online meeting, email your request to </w:t>
      </w:r>
      <w:r w:rsidRPr="00812D57">
        <w:rPr>
          <w:b/>
          <w:bCs/>
          <w:sz w:val="24"/>
          <w:szCs w:val="24"/>
        </w:rPr>
        <w:t>hamakuaswcd1990@gmail.com</w:t>
      </w:r>
      <w:r w:rsidRPr="00812D57">
        <w:rPr>
          <w:sz w:val="24"/>
          <w:szCs w:val="24"/>
        </w:rPr>
        <w:t xml:space="preserve"> at least 24 hours in advance, with your name, phone number email address, and the agenda item on which you would like to testify. You will need a computer with internet access, video camera, and microphone to participate. Testimony will be limited to a maximum of three (3) minutes per person per agenda item.</w:t>
      </w:r>
    </w:p>
    <w:p w14:paraId="772DD2FA" w14:textId="784A01F4" w:rsidR="00ED604C" w:rsidRPr="00812D57" w:rsidRDefault="00ED604C" w:rsidP="00ED604C">
      <w:pPr>
        <w:widowControl w:val="0"/>
        <w:tabs>
          <w:tab w:val="left" w:pos="736"/>
          <w:tab w:val="left" w:pos="7315"/>
        </w:tabs>
        <w:spacing w:before="51" w:after="0" w:line="281" w:lineRule="auto"/>
        <w:jc w:val="both"/>
        <w:rPr>
          <w:i/>
          <w:iCs/>
          <w:sz w:val="24"/>
          <w:szCs w:val="24"/>
        </w:rPr>
      </w:pPr>
      <w:r w:rsidRPr="00812D57">
        <w:rPr>
          <w:i/>
          <w:iCs/>
          <w:sz w:val="24"/>
          <w:szCs w:val="24"/>
        </w:rPr>
        <w:t>The Board may go into Executive Session pursuant to Section 92-5(a)(4), Hawaii Revised Statues, in order to consult with its attorney on questions and issues pertaining to the Board’s powers, duties, privileges, immunities, and liabilities.</w:t>
      </w:r>
    </w:p>
    <w:p w14:paraId="6DBA3C76" w14:textId="77777777" w:rsidR="00812D57" w:rsidRDefault="00812D57" w:rsidP="00ED604C">
      <w:pPr>
        <w:widowControl w:val="0"/>
        <w:tabs>
          <w:tab w:val="left" w:pos="736"/>
          <w:tab w:val="left" w:pos="7315"/>
        </w:tabs>
        <w:spacing w:before="51" w:after="0" w:line="281" w:lineRule="auto"/>
        <w:jc w:val="both"/>
        <w:rPr>
          <w:i/>
          <w:iCs/>
        </w:rPr>
      </w:pPr>
    </w:p>
    <w:p w14:paraId="689B0290" w14:textId="77777777" w:rsidR="00812D57" w:rsidRDefault="00812D57" w:rsidP="00ED604C">
      <w:pPr>
        <w:widowControl w:val="0"/>
        <w:tabs>
          <w:tab w:val="left" w:pos="736"/>
          <w:tab w:val="left" w:pos="7315"/>
        </w:tabs>
        <w:spacing w:before="51" w:after="0" w:line="281" w:lineRule="auto"/>
        <w:jc w:val="both"/>
        <w:rPr>
          <w:i/>
          <w:iCs/>
        </w:rPr>
      </w:pPr>
    </w:p>
    <w:p w14:paraId="3ED8DD0B" w14:textId="3980B147"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lastRenderedPageBreak/>
        <w:t>Call to Order</w:t>
      </w:r>
      <w:r w:rsidRPr="00812D57">
        <w:rPr>
          <w:sz w:val="24"/>
          <w:szCs w:val="24"/>
        </w:rPr>
        <w:tab/>
      </w:r>
      <w:r w:rsidRPr="00812D57">
        <w:rPr>
          <w:sz w:val="24"/>
          <w:szCs w:val="24"/>
        </w:rPr>
        <w:tab/>
        <w:t>- Beaton</w:t>
      </w:r>
    </w:p>
    <w:p w14:paraId="442C52E0" w14:textId="4E3D9A45"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Approval of the Minutes</w:t>
      </w:r>
      <w:r w:rsidRPr="00812D57">
        <w:rPr>
          <w:sz w:val="24"/>
          <w:szCs w:val="24"/>
        </w:rPr>
        <w:tab/>
      </w:r>
      <w:r w:rsidRPr="00812D57">
        <w:rPr>
          <w:sz w:val="24"/>
          <w:szCs w:val="24"/>
        </w:rPr>
        <w:tab/>
        <w:t>- Manor</w:t>
      </w:r>
    </w:p>
    <w:p w14:paraId="00101DEF" w14:textId="5F6117BD"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Cooperator Activities</w:t>
      </w:r>
      <w:r w:rsidR="00812D57">
        <w:rPr>
          <w:sz w:val="24"/>
          <w:szCs w:val="24"/>
        </w:rPr>
        <w:t xml:space="preserve"> (</w:t>
      </w:r>
      <w:r w:rsidRPr="00812D57">
        <w:rPr>
          <w:sz w:val="24"/>
          <w:szCs w:val="24"/>
        </w:rPr>
        <w:t>New Cooperator</w:t>
      </w:r>
      <w:r w:rsidR="00812D57">
        <w:rPr>
          <w:sz w:val="24"/>
          <w:szCs w:val="24"/>
        </w:rPr>
        <w:t xml:space="preserve">, </w:t>
      </w:r>
      <w:r w:rsidRPr="00812D57">
        <w:rPr>
          <w:sz w:val="24"/>
          <w:szCs w:val="24"/>
        </w:rPr>
        <w:t>Plan Approvals</w:t>
      </w:r>
      <w:r w:rsidR="00812D57">
        <w:rPr>
          <w:sz w:val="24"/>
          <w:szCs w:val="24"/>
        </w:rPr>
        <w:t xml:space="preserve">, </w:t>
      </w:r>
      <w:r w:rsidRPr="00812D57">
        <w:rPr>
          <w:sz w:val="24"/>
          <w:szCs w:val="24"/>
        </w:rPr>
        <w:t>Revisions</w:t>
      </w:r>
      <w:r w:rsidR="00812D57">
        <w:rPr>
          <w:sz w:val="24"/>
          <w:szCs w:val="24"/>
        </w:rPr>
        <w:t xml:space="preserve">, </w:t>
      </w:r>
      <w:r w:rsidRPr="00812D57">
        <w:rPr>
          <w:sz w:val="24"/>
          <w:szCs w:val="24"/>
        </w:rPr>
        <w:t>Updates</w:t>
      </w:r>
      <w:r w:rsidR="00812D57">
        <w:rPr>
          <w:sz w:val="24"/>
          <w:szCs w:val="24"/>
        </w:rPr>
        <w:t xml:space="preserve">, </w:t>
      </w:r>
      <w:r w:rsidRPr="00812D57">
        <w:rPr>
          <w:sz w:val="24"/>
          <w:szCs w:val="24"/>
        </w:rPr>
        <w:t>Cancellations</w:t>
      </w:r>
      <w:r w:rsidR="00812D57">
        <w:rPr>
          <w:sz w:val="24"/>
          <w:szCs w:val="24"/>
        </w:rPr>
        <w:t>)</w:t>
      </w:r>
    </w:p>
    <w:p w14:paraId="0C3D8E14" w14:textId="1EF31D88" w:rsidR="00A50FD8" w:rsidRDefault="00C95177" w:rsidP="0007729A">
      <w:pPr>
        <w:pStyle w:val="ListParagraph"/>
        <w:widowControl w:val="0"/>
        <w:numPr>
          <w:ilvl w:val="1"/>
          <w:numId w:val="6"/>
        </w:numPr>
        <w:tabs>
          <w:tab w:val="left" w:pos="736"/>
          <w:tab w:val="left" w:pos="7315"/>
        </w:tabs>
        <w:spacing w:before="120" w:after="0" w:line="360" w:lineRule="auto"/>
        <w:rPr>
          <w:sz w:val="24"/>
          <w:szCs w:val="24"/>
        </w:rPr>
      </w:pPr>
      <w:r>
        <w:rPr>
          <w:sz w:val="24"/>
          <w:szCs w:val="24"/>
        </w:rPr>
        <w:t>E.</w:t>
      </w:r>
      <w:r w:rsidR="00A50FD8">
        <w:rPr>
          <w:sz w:val="24"/>
          <w:szCs w:val="24"/>
        </w:rPr>
        <w:t xml:space="preserve"> Hughes- Plan Approval</w:t>
      </w:r>
    </w:p>
    <w:p w14:paraId="14AD97D9" w14:textId="42AEA0FC" w:rsidR="00122E8E" w:rsidRDefault="00122E8E" w:rsidP="0007729A">
      <w:pPr>
        <w:pStyle w:val="ListParagraph"/>
        <w:widowControl w:val="0"/>
        <w:numPr>
          <w:ilvl w:val="1"/>
          <w:numId w:val="6"/>
        </w:numPr>
        <w:tabs>
          <w:tab w:val="left" w:pos="736"/>
          <w:tab w:val="left" w:pos="7315"/>
        </w:tabs>
        <w:spacing w:before="120" w:after="0" w:line="360" w:lineRule="auto"/>
        <w:rPr>
          <w:sz w:val="24"/>
          <w:szCs w:val="24"/>
        </w:rPr>
      </w:pPr>
      <w:r>
        <w:rPr>
          <w:sz w:val="24"/>
          <w:szCs w:val="24"/>
        </w:rPr>
        <w:t>N</w:t>
      </w:r>
      <w:r w:rsidR="00C95177">
        <w:rPr>
          <w:sz w:val="24"/>
          <w:szCs w:val="24"/>
        </w:rPr>
        <w:t>.</w:t>
      </w:r>
      <w:r>
        <w:rPr>
          <w:sz w:val="24"/>
          <w:szCs w:val="24"/>
        </w:rPr>
        <w:t xml:space="preserve"> Nobriga- Plan Approval</w:t>
      </w:r>
    </w:p>
    <w:p w14:paraId="5E3E9E77" w14:textId="24A13AB9" w:rsidR="00C4248C" w:rsidRPr="0007729A" w:rsidRDefault="00C4248C" w:rsidP="0007729A">
      <w:pPr>
        <w:pStyle w:val="ListParagraph"/>
        <w:widowControl w:val="0"/>
        <w:numPr>
          <w:ilvl w:val="1"/>
          <w:numId w:val="6"/>
        </w:numPr>
        <w:tabs>
          <w:tab w:val="left" w:pos="736"/>
          <w:tab w:val="left" w:pos="7315"/>
        </w:tabs>
        <w:spacing w:before="120" w:after="0" w:line="360" w:lineRule="auto"/>
        <w:rPr>
          <w:sz w:val="24"/>
          <w:szCs w:val="24"/>
        </w:rPr>
      </w:pPr>
      <w:r>
        <w:rPr>
          <w:sz w:val="24"/>
          <w:szCs w:val="24"/>
        </w:rPr>
        <w:t>S. Nagata- Plan Approval</w:t>
      </w:r>
    </w:p>
    <w:p w14:paraId="76EB4083" w14:textId="1AB5C65E" w:rsidR="002B7739" w:rsidRDefault="00ED604C" w:rsidP="00FA14BF">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Subdivision/Change of Zoning/ Additional Farm Dwelling Application Reviews</w:t>
      </w:r>
    </w:p>
    <w:p w14:paraId="0E59128B" w14:textId="77777777" w:rsidR="00C95177" w:rsidRDefault="00692E95" w:rsidP="00C95177">
      <w:pPr>
        <w:pStyle w:val="ListParagraph"/>
        <w:widowControl w:val="0"/>
        <w:numPr>
          <w:ilvl w:val="1"/>
          <w:numId w:val="6"/>
        </w:numPr>
        <w:tabs>
          <w:tab w:val="left" w:pos="736"/>
          <w:tab w:val="left" w:pos="7315"/>
        </w:tabs>
        <w:spacing w:before="120" w:after="0" w:line="360" w:lineRule="auto"/>
        <w:rPr>
          <w:sz w:val="24"/>
          <w:szCs w:val="24"/>
        </w:rPr>
      </w:pPr>
      <w:r w:rsidRPr="00692E95">
        <w:rPr>
          <w:sz w:val="24"/>
          <w:szCs w:val="24"/>
        </w:rPr>
        <w:t>PL-SUB-2026-000</w:t>
      </w:r>
      <w:r w:rsidR="003A68AC">
        <w:rPr>
          <w:sz w:val="24"/>
          <w:szCs w:val="24"/>
        </w:rPr>
        <w:t>427</w:t>
      </w:r>
    </w:p>
    <w:p w14:paraId="69849824" w14:textId="4C94EC9A"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Conservation Planner Update</w:t>
      </w:r>
    </w:p>
    <w:p w14:paraId="7704ADDB" w14:textId="3C1B3C25" w:rsidR="00ED604C" w:rsidRPr="00812D57" w:rsidRDefault="00ED604C" w:rsidP="00812D57">
      <w:pPr>
        <w:pStyle w:val="ListParagraph"/>
        <w:widowControl w:val="0"/>
        <w:numPr>
          <w:ilvl w:val="1"/>
          <w:numId w:val="6"/>
        </w:numPr>
        <w:tabs>
          <w:tab w:val="left" w:pos="736"/>
          <w:tab w:val="left" w:pos="7315"/>
        </w:tabs>
        <w:spacing w:before="120" w:after="0" w:line="360" w:lineRule="auto"/>
        <w:rPr>
          <w:sz w:val="24"/>
          <w:szCs w:val="24"/>
        </w:rPr>
      </w:pPr>
      <w:r w:rsidRPr="00812D57">
        <w:rPr>
          <w:sz w:val="24"/>
          <w:szCs w:val="24"/>
        </w:rPr>
        <w:t xml:space="preserve">Perimeter Fence </w:t>
      </w:r>
      <w:r w:rsidR="00A42345" w:rsidRPr="00812D57">
        <w:rPr>
          <w:sz w:val="24"/>
          <w:szCs w:val="24"/>
        </w:rPr>
        <w:t xml:space="preserve">Program </w:t>
      </w:r>
      <w:r w:rsidRPr="00812D57">
        <w:rPr>
          <w:sz w:val="24"/>
          <w:szCs w:val="24"/>
        </w:rPr>
        <w:t>Updates</w:t>
      </w:r>
    </w:p>
    <w:p w14:paraId="0CA59398" w14:textId="15AB0FF5" w:rsidR="00ED604C" w:rsidRPr="00812D57" w:rsidRDefault="00ED604C" w:rsidP="00812D57">
      <w:pPr>
        <w:pStyle w:val="ListParagraph"/>
        <w:widowControl w:val="0"/>
        <w:numPr>
          <w:ilvl w:val="1"/>
          <w:numId w:val="6"/>
        </w:numPr>
        <w:tabs>
          <w:tab w:val="left" w:pos="736"/>
          <w:tab w:val="left" w:pos="7315"/>
        </w:tabs>
        <w:spacing w:before="120" w:after="0" w:line="360" w:lineRule="auto"/>
        <w:rPr>
          <w:sz w:val="24"/>
          <w:szCs w:val="24"/>
        </w:rPr>
      </w:pPr>
      <w:r w:rsidRPr="00812D57">
        <w:rPr>
          <w:sz w:val="24"/>
          <w:szCs w:val="24"/>
        </w:rPr>
        <w:t>CTA Plans</w:t>
      </w:r>
    </w:p>
    <w:p w14:paraId="3A801DF7" w14:textId="77777777" w:rsidR="00452818" w:rsidRPr="00812D57" w:rsidRDefault="001C7963" w:rsidP="00812D57">
      <w:pPr>
        <w:pStyle w:val="ListParagraph"/>
        <w:widowControl w:val="0"/>
        <w:numPr>
          <w:ilvl w:val="1"/>
          <w:numId w:val="6"/>
        </w:numPr>
        <w:tabs>
          <w:tab w:val="left" w:pos="736"/>
          <w:tab w:val="left" w:pos="7315"/>
        </w:tabs>
        <w:spacing w:before="120" w:after="0" w:line="360" w:lineRule="auto"/>
        <w:rPr>
          <w:sz w:val="24"/>
          <w:szCs w:val="24"/>
        </w:rPr>
      </w:pPr>
      <w:r w:rsidRPr="00812D57">
        <w:rPr>
          <w:sz w:val="24"/>
          <w:szCs w:val="24"/>
        </w:rPr>
        <w:t>NRCS Plans</w:t>
      </w:r>
    </w:p>
    <w:p w14:paraId="28779363" w14:textId="2E873EDA" w:rsidR="00103D34" w:rsidRPr="00812D57" w:rsidRDefault="00B40C5A" w:rsidP="00812D57">
      <w:pPr>
        <w:pStyle w:val="ListParagraph"/>
        <w:widowControl w:val="0"/>
        <w:numPr>
          <w:ilvl w:val="1"/>
          <w:numId w:val="6"/>
        </w:numPr>
        <w:tabs>
          <w:tab w:val="left" w:pos="736"/>
          <w:tab w:val="left" w:pos="7315"/>
        </w:tabs>
        <w:spacing w:before="120" w:after="0" w:line="360" w:lineRule="auto"/>
        <w:rPr>
          <w:sz w:val="24"/>
          <w:szCs w:val="24"/>
        </w:rPr>
      </w:pPr>
      <w:r w:rsidRPr="00812D57">
        <w:rPr>
          <w:sz w:val="24"/>
          <w:szCs w:val="24"/>
        </w:rPr>
        <w:t>Laulima Community Cost-Share Program</w:t>
      </w:r>
    </w:p>
    <w:p w14:paraId="552F018B" w14:textId="6D10D809" w:rsidR="00ED604C"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NRCS DC Report- Hilo and Waimea Field Office</w:t>
      </w:r>
      <w:r w:rsidRPr="00812D57">
        <w:rPr>
          <w:sz w:val="24"/>
          <w:szCs w:val="24"/>
        </w:rPr>
        <w:tab/>
      </w:r>
      <w:r w:rsidRPr="00812D57">
        <w:rPr>
          <w:sz w:val="24"/>
          <w:szCs w:val="24"/>
        </w:rPr>
        <w:tab/>
        <w:t xml:space="preserve">- </w:t>
      </w:r>
      <w:r w:rsidR="00A42345" w:rsidRPr="00812D57">
        <w:rPr>
          <w:sz w:val="24"/>
          <w:szCs w:val="24"/>
        </w:rPr>
        <w:t>Fujii/</w:t>
      </w:r>
      <w:r w:rsidR="0040424A" w:rsidRPr="00812D57">
        <w:rPr>
          <w:sz w:val="24"/>
          <w:szCs w:val="24"/>
        </w:rPr>
        <w:t>Lee Loy</w:t>
      </w:r>
    </w:p>
    <w:p w14:paraId="507F3BFC" w14:textId="1002B274" w:rsidR="0028571C" w:rsidRPr="0028571C" w:rsidRDefault="0028571C" w:rsidP="0028571C">
      <w:pPr>
        <w:pStyle w:val="ListParagraph"/>
        <w:widowControl w:val="0"/>
        <w:numPr>
          <w:ilvl w:val="1"/>
          <w:numId w:val="6"/>
        </w:numPr>
        <w:tabs>
          <w:tab w:val="left" w:pos="736"/>
          <w:tab w:val="left" w:pos="7315"/>
        </w:tabs>
        <w:spacing w:before="120" w:after="0" w:line="360" w:lineRule="auto"/>
        <w:rPr>
          <w:sz w:val="24"/>
          <w:szCs w:val="24"/>
        </w:rPr>
      </w:pPr>
      <w:r>
        <w:rPr>
          <w:sz w:val="24"/>
          <w:szCs w:val="24"/>
        </w:rPr>
        <w:t>Lee Loy: FOIA/ Cooperative Agreements</w:t>
      </w:r>
    </w:p>
    <w:p w14:paraId="05E07636" w14:textId="4752DB77"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FSA Report</w:t>
      </w:r>
    </w:p>
    <w:p w14:paraId="50C487FF" w14:textId="0AED603B" w:rsidR="0007729A" w:rsidRPr="0007729A" w:rsidRDefault="00ED604C" w:rsidP="0007729A">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Correspondence Received</w:t>
      </w:r>
    </w:p>
    <w:p w14:paraId="7CC401BA" w14:textId="50F22259"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Treasurer’s Report</w:t>
      </w:r>
      <w:r w:rsidRPr="00812D57">
        <w:rPr>
          <w:sz w:val="24"/>
          <w:szCs w:val="24"/>
        </w:rPr>
        <w:tab/>
      </w:r>
      <w:r w:rsidRPr="00812D57">
        <w:rPr>
          <w:sz w:val="24"/>
          <w:szCs w:val="24"/>
        </w:rPr>
        <w:tab/>
        <w:t>- Shropshire</w:t>
      </w:r>
    </w:p>
    <w:p w14:paraId="04C91D28" w14:textId="66D465ED" w:rsidR="003D0A8C"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New Business</w:t>
      </w:r>
    </w:p>
    <w:p w14:paraId="2464CF08" w14:textId="2A5BD785" w:rsidR="00C95177" w:rsidRDefault="00C95177" w:rsidP="005B7979">
      <w:pPr>
        <w:pStyle w:val="ListParagraph"/>
        <w:widowControl w:val="0"/>
        <w:numPr>
          <w:ilvl w:val="1"/>
          <w:numId w:val="6"/>
        </w:numPr>
        <w:tabs>
          <w:tab w:val="left" w:pos="736"/>
          <w:tab w:val="left" w:pos="7315"/>
        </w:tabs>
        <w:spacing w:before="120" w:after="0" w:line="360" w:lineRule="auto"/>
        <w:rPr>
          <w:sz w:val="24"/>
          <w:szCs w:val="24"/>
        </w:rPr>
      </w:pPr>
      <w:r>
        <w:rPr>
          <w:sz w:val="24"/>
          <w:szCs w:val="24"/>
        </w:rPr>
        <w:t>Beaton Re-Appointment</w:t>
      </w:r>
    </w:p>
    <w:p w14:paraId="3F21D21F" w14:textId="03FB6707" w:rsidR="005B7979" w:rsidRDefault="0062728E" w:rsidP="005B7979">
      <w:pPr>
        <w:pStyle w:val="ListParagraph"/>
        <w:widowControl w:val="0"/>
        <w:numPr>
          <w:ilvl w:val="1"/>
          <w:numId w:val="6"/>
        </w:numPr>
        <w:tabs>
          <w:tab w:val="left" w:pos="736"/>
          <w:tab w:val="left" w:pos="7315"/>
        </w:tabs>
        <w:spacing w:before="120" w:after="0" w:line="360" w:lineRule="auto"/>
        <w:rPr>
          <w:sz w:val="24"/>
          <w:szCs w:val="24"/>
        </w:rPr>
      </w:pPr>
      <w:r>
        <w:rPr>
          <w:sz w:val="24"/>
          <w:szCs w:val="24"/>
        </w:rPr>
        <w:t>Waimea</w:t>
      </w:r>
      <w:r w:rsidR="008940C6">
        <w:rPr>
          <w:sz w:val="24"/>
          <w:szCs w:val="24"/>
        </w:rPr>
        <w:t xml:space="preserve"> </w:t>
      </w:r>
      <w:r w:rsidR="005B7979">
        <w:rPr>
          <w:sz w:val="24"/>
          <w:szCs w:val="24"/>
        </w:rPr>
        <w:t>Local Work Group</w:t>
      </w:r>
    </w:p>
    <w:p w14:paraId="679EF0A1" w14:textId="4DE7B0DA" w:rsidR="00C95177" w:rsidRDefault="0062728E" w:rsidP="00C95177">
      <w:pPr>
        <w:pStyle w:val="ListParagraph"/>
        <w:widowControl w:val="0"/>
        <w:numPr>
          <w:ilvl w:val="1"/>
          <w:numId w:val="6"/>
        </w:numPr>
        <w:tabs>
          <w:tab w:val="left" w:pos="736"/>
          <w:tab w:val="left" w:pos="7315"/>
        </w:tabs>
        <w:spacing w:before="120" w:after="0" w:line="360" w:lineRule="auto"/>
        <w:rPr>
          <w:sz w:val="24"/>
          <w:szCs w:val="24"/>
        </w:rPr>
      </w:pPr>
      <w:r>
        <w:rPr>
          <w:sz w:val="24"/>
          <w:szCs w:val="24"/>
        </w:rPr>
        <w:t>Hilo</w:t>
      </w:r>
      <w:r w:rsidR="00C95177">
        <w:rPr>
          <w:sz w:val="24"/>
          <w:szCs w:val="24"/>
        </w:rPr>
        <w:t xml:space="preserve"> Local Work Group</w:t>
      </w:r>
    </w:p>
    <w:p w14:paraId="32406945" w14:textId="50578AE6" w:rsidR="00C95177" w:rsidRPr="00C95177" w:rsidRDefault="00C95177" w:rsidP="00C95177">
      <w:pPr>
        <w:pStyle w:val="ListParagraph"/>
        <w:widowControl w:val="0"/>
        <w:numPr>
          <w:ilvl w:val="2"/>
          <w:numId w:val="6"/>
        </w:numPr>
        <w:tabs>
          <w:tab w:val="left" w:pos="736"/>
          <w:tab w:val="left" w:pos="7315"/>
        </w:tabs>
        <w:spacing w:before="120" w:after="0" w:line="360" w:lineRule="auto"/>
        <w:rPr>
          <w:sz w:val="24"/>
          <w:szCs w:val="24"/>
        </w:rPr>
      </w:pPr>
      <w:r w:rsidRPr="00C95177">
        <w:rPr>
          <w:sz w:val="24"/>
          <w:szCs w:val="24"/>
        </w:rPr>
        <w:t>Kanoe Survey</w:t>
      </w:r>
    </w:p>
    <w:p w14:paraId="2D401B63" w14:textId="389E76CD" w:rsidR="00C95177" w:rsidRDefault="00C95177" w:rsidP="00C95177">
      <w:pPr>
        <w:pStyle w:val="ListParagraph"/>
        <w:widowControl w:val="0"/>
        <w:numPr>
          <w:ilvl w:val="2"/>
          <w:numId w:val="6"/>
        </w:numPr>
        <w:tabs>
          <w:tab w:val="left" w:pos="736"/>
          <w:tab w:val="left" w:pos="7315"/>
        </w:tabs>
        <w:spacing w:before="120" w:after="0" w:line="360" w:lineRule="auto"/>
        <w:rPr>
          <w:sz w:val="24"/>
          <w:szCs w:val="24"/>
        </w:rPr>
      </w:pPr>
      <w:r>
        <w:rPr>
          <w:sz w:val="24"/>
          <w:szCs w:val="24"/>
        </w:rPr>
        <w:t xml:space="preserve">Directors please complete upcoming survey if unable to attend </w:t>
      </w:r>
    </w:p>
    <w:p w14:paraId="21E0C232" w14:textId="77777777" w:rsidR="00C95177" w:rsidRDefault="00C95177" w:rsidP="00050891">
      <w:pPr>
        <w:pStyle w:val="ListParagraph"/>
        <w:widowControl w:val="0"/>
        <w:numPr>
          <w:ilvl w:val="3"/>
          <w:numId w:val="6"/>
        </w:numPr>
        <w:tabs>
          <w:tab w:val="left" w:pos="736"/>
          <w:tab w:val="left" w:pos="7315"/>
        </w:tabs>
        <w:spacing w:before="120" w:after="0" w:line="360" w:lineRule="auto"/>
        <w:rPr>
          <w:sz w:val="24"/>
          <w:szCs w:val="24"/>
        </w:rPr>
      </w:pPr>
      <w:r>
        <w:rPr>
          <w:sz w:val="24"/>
          <w:szCs w:val="24"/>
        </w:rPr>
        <w:t>Challenge: If unable to attend, get 1 community member to attend on your behalf</w:t>
      </w:r>
      <w:r w:rsidRPr="00C95177">
        <w:rPr>
          <w:sz w:val="24"/>
          <w:szCs w:val="24"/>
        </w:rPr>
        <w:t xml:space="preserve"> </w:t>
      </w:r>
    </w:p>
    <w:p w14:paraId="78A4F7BE" w14:textId="4897FDBB" w:rsidR="008940C6" w:rsidRDefault="008940C6" w:rsidP="008940C6">
      <w:pPr>
        <w:pStyle w:val="ListParagraph"/>
        <w:widowControl w:val="0"/>
        <w:numPr>
          <w:ilvl w:val="1"/>
          <w:numId w:val="6"/>
        </w:numPr>
        <w:tabs>
          <w:tab w:val="left" w:pos="736"/>
          <w:tab w:val="left" w:pos="7315"/>
        </w:tabs>
        <w:spacing w:before="120" w:after="0" w:line="360" w:lineRule="auto"/>
        <w:rPr>
          <w:sz w:val="24"/>
          <w:szCs w:val="24"/>
        </w:rPr>
      </w:pPr>
      <w:r>
        <w:rPr>
          <w:sz w:val="24"/>
          <w:szCs w:val="24"/>
        </w:rPr>
        <w:t>Ethics Course</w:t>
      </w:r>
      <w:r w:rsidR="00C95177">
        <w:rPr>
          <w:sz w:val="24"/>
          <w:szCs w:val="24"/>
        </w:rPr>
        <w:t>- Manor &amp; Aguiar</w:t>
      </w:r>
    </w:p>
    <w:p w14:paraId="44A76682" w14:textId="459189DE" w:rsidR="0062728E" w:rsidRDefault="0062728E" w:rsidP="008940C6">
      <w:pPr>
        <w:pStyle w:val="ListParagraph"/>
        <w:widowControl w:val="0"/>
        <w:numPr>
          <w:ilvl w:val="1"/>
          <w:numId w:val="6"/>
        </w:numPr>
        <w:tabs>
          <w:tab w:val="left" w:pos="736"/>
          <w:tab w:val="left" w:pos="7315"/>
        </w:tabs>
        <w:spacing w:before="120" w:after="0" w:line="360" w:lineRule="auto"/>
        <w:rPr>
          <w:sz w:val="24"/>
          <w:szCs w:val="24"/>
        </w:rPr>
      </w:pPr>
      <w:r>
        <w:rPr>
          <w:sz w:val="24"/>
          <w:szCs w:val="24"/>
        </w:rPr>
        <w:t>NACD Pacific Region Meeting, Guam August 24-28, 2026</w:t>
      </w:r>
    </w:p>
    <w:p w14:paraId="1AE38DEA" w14:textId="2160F098" w:rsidR="0062728E" w:rsidRDefault="0062728E" w:rsidP="008940C6">
      <w:pPr>
        <w:pStyle w:val="ListParagraph"/>
        <w:widowControl w:val="0"/>
        <w:numPr>
          <w:ilvl w:val="1"/>
          <w:numId w:val="6"/>
        </w:numPr>
        <w:tabs>
          <w:tab w:val="left" w:pos="736"/>
          <w:tab w:val="left" w:pos="7315"/>
        </w:tabs>
        <w:spacing w:before="120" w:after="0" w:line="360" w:lineRule="auto"/>
        <w:rPr>
          <w:sz w:val="24"/>
          <w:szCs w:val="24"/>
        </w:rPr>
      </w:pPr>
      <w:r>
        <w:rPr>
          <w:sz w:val="24"/>
          <w:szCs w:val="24"/>
        </w:rPr>
        <w:lastRenderedPageBreak/>
        <w:t>State Conservation Awareness Contest</w:t>
      </w:r>
    </w:p>
    <w:p w14:paraId="15FA882C" w14:textId="1C0DB15E"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Old Business</w:t>
      </w:r>
    </w:p>
    <w:p w14:paraId="7DDCDDEB" w14:textId="77777777" w:rsidR="00FC3C39"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Open Forum</w:t>
      </w:r>
    </w:p>
    <w:p w14:paraId="160625B9" w14:textId="6F1ABA00"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 xml:space="preserve">Next Meeting: </w:t>
      </w:r>
      <w:r w:rsidR="001C7963" w:rsidRPr="00812D57">
        <w:rPr>
          <w:sz w:val="24"/>
          <w:szCs w:val="24"/>
        </w:rPr>
        <w:t>0</w:t>
      </w:r>
      <w:r w:rsidR="00050891">
        <w:rPr>
          <w:sz w:val="24"/>
          <w:szCs w:val="24"/>
        </w:rPr>
        <w:t>8</w:t>
      </w:r>
      <w:r w:rsidR="00DD3223">
        <w:rPr>
          <w:sz w:val="24"/>
          <w:szCs w:val="24"/>
        </w:rPr>
        <w:t>/0</w:t>
      </w:r>
      <w:r w:rsidR="00050891">
        <w:rPr>
          <w:sz w:val="24"/>
          <w:szCs w:val="24"/>
        </w:rPr>
        <w:t>4</w:t>
      </w:r>
      <w:r w:rsidRPr="00812D57">
        <w:rPr>
          <w:sz w:val="24"/>
          <w:szCs w:val="24"/>
        </w:rPr>
        <w:t>/202</w:t>
      </w:r>
      <w:r w:rsidR="00B45F84" w:rsidRPr="00812D57">
        <w:rPr>
          <w:sz w:val="24"/>
          <w:szCs w:val="24"/>
        </w:rPr>
        <w:t>6</w:t>
      </w:r>
    </w:p>
    <w:p w14:paraId="3C076439" w14:textId="694C2C36" w:rsidR="000D57DB"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Adjournment</w:t>
      </w:r>
    </w:p>
    <w:sectPr w:rsidR="000D57DB" w:rsidRPr="00812D57" w:rsidSect="00ED604C">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F7496" w14:textId="77777777" w:rsidR="00E5094A" w:rsidRDefault="00E5094A">
      <w:pPr>
        <w:spacing w:after="0" w:line="240" w:lineRule="auto"/>
      </w:pPr>
      <w:r>
        <w:separator/>
      </w:r>
    </w:p>
  </w:endnote>
  <w:endnote w:type="continuationSeparator" w:id="0">
    <w:p w14:paraId="788EC732" w14:textId="77777777" w:rsidR="00E5094A" w:rsidRDefault="00E50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F88D" w14:textId="77777777" w:rsidR="008D7FF8" w:rsidRPr="002962E4" w:rsidRDefault="008D7FF8">
    <w:pPr>
      <w:widowControl w:val="0"/>
      <w:spacing w:after="0" w:line="240" w:lineRule="auto"/>
      <w:jc w:val="center"/>
      <w:rPr>
        <w:rFonts w:asciiTheme="minorHAnsi" w:hAnsiTheme="minorHAnsi"/>
        <w:sz w:val="24"/>
        <w:szCs w:val="24"/>
      </w:rPr>
    </w:pPr>
    <w:r w:rsidRPr="002962E4">
      <w:rPr>
        <w:rFonts w:asciiTheme="minorHAnsi" w:eastAsia="Arial" w:hAnsiTheme="minorHAnsi" w:cs="Arial"/>
        <w:color w:val="006FC0"/>
      </w:rPr>
      <w:t>INDIVIDUALS REQUIRING SPECIAL ASSISTANCE OR AUXILIARY AIDS OR SERVICES (e.g., sign language interpreter,</w:t>
    </w:r>
    <w:r w:rsidRPr="002962E4">
      <w:rPr>
        <w:rFonts w:asciiTheme="minorHAnsi" w:eastAsia="Arial" w:hAnsiTheme="minorHAnsi" w:cs="Arial"/>
      </w:rPr>
      <w:t xml:space="preserve"> </w:t>
    </w:r>
    <w:r w:rsidRPr="002962E4">
      <w:rPr>
        <w:rFonts w:asciiTheme="minorHAnsi" w:eastAsia="Arial" w:hAnsiTheme="minorHAnsi" w:cs="Arial"/>
        <w:color w:val="006FC0"/>
      </w:rPr>
      <w:t>wheelchair accessibility, or parking designated for the disabled) AT THE SWCD MEETING, PLEASE CONTACT STAFF AT LEAST 72-HOURS PRIOR TO THE MEETING AT (808) 289-3132 SO THAT ARRANGEMENTS CAN BE MADE.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6FC3A" w14:textId="77777777" w:rsidR="00E5094A" w:rsidRDefault="00E5094A">
      <w:pPr>
        <w:spacing w:after="0" w:line="240" w:lineRule="auto"/>
      </w:pPr>
      <w:r>
        <w:separator/>
      </w:r>
    </w:p>
  </w:footnote>
  <w:footnote w:type="continuationSeparator" w:id="0">
    <w:p w14:paraId="71604E6F" w14:textId="77777777" w:rsidR="00E5094A" w:rsidRDefault="00E509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6E6A" w14:textId="1110754F" w:rsidR="00A357F4" w:rsidRPr="00A357F4" w:rsidRDefault="00A357F4" w:rsidP="00A357F4">
    <w:pPr>
      <w:pStyle w:val="Header"/>
      <w:jc w:val="center"/>
      <w:rPr>
        <w:color w:val="FF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15525"/>
    <w:multiLevelType w:val="hybridMultilevel"/>
    <w:tmpl w:val="BC06AF1C"/>
    <w:lvl w:ilvl="0" w:tplc="BA20E09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F7D21"/>
    <w:multiLevelType w:val="multilevel"/>
    <w:tmpl w:val="6BD4428E"/>
    <w:lvl w:ilvl="0">
      <w:start w:val="1"/>
      <w:numFmt w:val="decimal"/>
      <w:lvlText w:val="%1)"/>
      <w:lvlJc w:val="left"/>
      <w:pPr>
        <w:ind w:left="618" w:hanging="231"/>
      </w:pPr>
      <w:rPr>
        <w:rFonts w:ascii="Calibri" w:eastAsia="Calibri" w:hAnsi="Calibri" w:cs="Calibri"/>
        <w:b w:val="0"/>
        <w:i w:val="0"/>
        <w:sz w:val="22"/>
        <w:szCs w:val="22"/>
      </w:rPr>
    </w:lvl>
    <w:lvl w:ilvl="1">
      <w:numFmt w:val="bullet"/>
      <w:lvlText w:val="•"/>
      <w:lvlJc w:val="left"/>
      <w:pPr>
        <w:ind w:left="1446" w:hanging="231"/>
      </w:pPr>
    </w:lvl>
    <w:lvl w:ilvl="2">
      <w:numFmt w:val="bullet"/>
      <w:lvlText w:val="•"/>
      <w:lvlJc w:val="left"/>
      <w:pPr>
        <w:ind w:left="2272" w:hanging="231"/>
      </w:pPr>
    </w:lvl>
    <w:lvl w:ilvl="3">
      <w:numFmt w:val="bullet"/>
      <w:lvlText w:val="•"/>
      <w:lvlJc w:val="left"/>
      <w:pPr>
        <w:ind w:left="3098" w:hanging="231"/>
      </w:pPr>
    </w:lvl>
    <w:lvl w:ilvl="4">
      <w:numFmt w:val="bullet"/>
      <w:lvlText w:val="•"/>
      <w:lvlJc w:val="left"/>
      <w:pPr>
        <w:ind w:left="3924" w:hanging="231"/>
      </w:pPr>
    </w:lvl>
    <w:lvl w:ilvl="5">
      <w:numFmt w:val="bullet"/>
      <w:lvlText w:val="•"/>
      <w:lvlJc w:val="left"/>
      <w:pPr>
        <w:ind w:left="4750" w:hanging="231"/>
      </w:pPr>
    </w:lvl>
    <w:lvl w:ilvl="6">
      <w:numFmt w:val="bullet"/>
      <w:lvlText w:val="•"/>
      <w:lvlJc w:val="left"/>
      <w:pPr>
        <w:ind w:left="5576" w:hanging="231"/>
      </w:pPr>
    </w:lvl>
    <w:lvl w:ilvl="7">
      <w:numFmt w:val="bullet"/>
      <w:lvlText w:val="•"/>
      <w:lvlJc w:val="left"/>
      <w:pPr>
        <w:ind w:left="6402" w:hanging="231"/>
      </w:pPr>
    </w:lvl>
    <w:lvl w:ilvl="8">
      <w:numFmt w:val="bullet"/>
      <w:lvlText w:val="•"/>
      <w:lvlJc w:val="left"/>
      <w:pPr>
        <w:ind w:left="7228" w:hanging="231"/>
      </w:pPr>
    </w:lvl>
  </w:abstractNum>
  <w:abstractNum w:abstractNumId="2" w15:restartNumberingAfterBreak="0">
    <w:nsid w:val="214F0111"/>
    <w:multiLevelType w:val="multilevel"/>
    <w:tmpl w:val="278686CC"/>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40652EA4"/>
    <w:multiLevelType w:val="hybridMultilevel"/>
    <w:tmpl w:val="03F2B9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D8D5C0A"/>
    <w:multiLevelType w:val="hybridMultilevel"/>
    <w:tmpl w:val="2550DA1A"/>
    <w:lvl w:ilvl="0" w:tplc="864CA952">
      <w:start w:val="1"/>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5" w15:restartNumberingAfterBreak="0">
    <w:nsid w:val="69744658"/>
    <w:multiLevelType w:val="hybridMultilevel"/>
    <w:tmpl w:val="1C72C420"/>
    <w:lvl w:ilvl="0" w:tplc="DB606CD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461724010">
    <w:abstractNumId w:val="1"/>
  </w:num>
  <w:num w:numId="2" w16cid:durableId="882866143">
    <w:abstractNumId w:val="2"/>
  </w:num>
  <w:num w:numId="3" w16cid:durableId="233005455">
    <w:abstractNumId w:val="5"/>
  </w:num>
  <w:num w:numId="4" w16cid:durableId="47808425">
    <w:abstractNumId w:val="3"/>
  </w:num>
  <w:num w:numId="5" w16cid:durableId="1735740799">
    <w:abstractNumId w:val="4"/>
  </w:num>
  <w:num w:numId="6" w16cid:durableId="869295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04C"/>
    <w:rsid w:val="00001077"/>
    <w:rsid w:val="00004FA0"/>
    <w:rsid w:val="00023479"/>
    <w:rsid w:val="00040FD9"/>
    <w:rsid w:val="00043C0B"/>
    <w:rsid w:val="00050891"/>
    <w:rsid w:val="00057B19"/>
    <w:rsid w:val="00072BAA"/>
    <w:rsid w:val="0007729A"/>
    <w:rsid w:val="00081526"/>
    <w:rsid w:val="000A75F5"/>
    <w:rsid w:val="000B2D6F"/>
    <w:rsid w:val="000D57DB"/>
    <w:rsid w:val="000F565D"/>
    <w:rsid w:val="00103D34"/>
    <w:rsid w:val="001040E4"/>
    <w:rsid w:val="00122E8E"/>
    <w:rsid w:val="001601A6"/>
    <w:rsid w:val="00174753"/>
    <w:rsid w:val="001C7963"/>
    <w:rsid w:val="001D0F96"/>
    <w:rsid w:val="001D1B7D"/>
    <w:rsid w:val="001D5F3D"/>
    <w:rsid w:val="00262549"/>
    <w:rsid w:val="00264D49"/>
    <w:rsid w:val="0028205D"/>
    <w:rsid w:val="00285576"/>
    <w:rsid w:val="0028571C"/>
    <w:rsid w:val="002962E4"/>
    <w:rsid w:val="002B7739"/>
    <w:rsid w:val="002C49A3"/>
    <w:rsid w:val="002E48B7"/>
    <w:rsid w:val="002F4FA8"/>
    <w:rsid w:val="0035267B"/>
    <w:rsid w:val="003716FA"/>
    <w:rsid w:val="0038445F"/>
    <w:rsid w:val="003A68AC"/>
    <w:rsid w:val="003D0A8C"/>
    <w:rsid w:val="003D4E80"/>
    <w:rsid w:val="003D5A88"/>
    <w:rsid w:val="003F5E5A"/>
    <w:rsid w:val="0040424A"/>
    <w:rsid w:val="00452818"/>
    <w:rsid w:val="00455EAE"/>
    <w:rsid w:val="004F7DB3"/>
    <w:rsid w:val="0050586D"/>
    <w:rsid w:val="00507CB0"/>
    <w:rsid w:val="005112AB"/>
    <w:rsid w:val="00524293"/>
    <w:rsid w:val="00526069"/>
    <w:rsid w:val="00580DE9"/>
    <w:rsid w:val="0058605E"/>
    <w:rsid w:val="005B7979"/>
    <w:rsid w:val="005C03BC"/>
    <w:rsid w:val="005D34CC"/>
    <w:rsid w:val="00604232"/>
    <w:rsid w:val="00613939"/>
    <w:rsid w:val="00617677"/>
    <w:rsid w:val="0062728E"/>
    <w:rsid w:val="006355EA"/>
    <w:rsid w:val="00692E95"/>
    <w:rsid w:val="006C35C4"/>
    <w:rsid w:val="006D5615"/>
    <w:rsid w:val="00712E55"/>
    <w:rsid w:val="0073180E"/>
    <w:rsid w:val="007720F5"/>
    <w:rsid w:val="00782ECF"/>
    <w:rsid w:val="007B33B7"/>
    <w:rsid w:val="007B735B"/>
    <w:rsid w:val="00800BCF"/>
    <w:rsid w:val="008079A9"/>
    <w:rsid w:val="00812D57"/>
    <w:rsid w:val="008677FF"/>
    <w:rsid w:val="00880BE7"/>
    <w:rsid w:val="008940C6"/>
    <w:rsid w:val="008C49DB"/>
    <w:rsid w:val="008D5E9B"/>
    <w:rsid w:val="008D7F20"/>
    <w:rsid w:val="008D7FF8"/>
    <w:rsid w:val="008F1EE2"/>
    <w:rsid w:val="008F2D62"/>
    <w:rsid w:val="008F7386"/>
    <w:rsid w:val="009046EF"/>
    <w:rsid w:val="00964010"/>
    <w:rsid w:val="0099616F"/>
    <w:rsid w:val="009D7DD2"/>
    <w:rsid w:val="009E2156"/>
    <w:rsid w:val="00A0790D"/>
    <w:rsid w:val="00A357F4"/>
    <w:rsid w:val="00A42345"/>
    <w:rsid w:val="00A50AE1"/>
    <w:rsid w:val="00A50FD8"/>
    <w:rsid w:val="00A732E3"/>
    <w:rsid w:val="00A80A78"/>
    <w:rsid w:val="00A8509C"/>
    <w:rsid w:val="00AA07D5"/>
    <w:rsid w:val="00AA0DA0"/>
    <w:rsid w:val="00AA275D"/>
    <w:rsid w:val="00AB0865"/>
    <w:rsid w:val="00AB08BC"/>
    <w:rsid w:val="00AB25D4"/>
    <w:rsid w:val="00AE6DD5"/>
    <w:rsid w:val="00AF00EC"/>
    <w:rsid w:val="00AF41CB"/>
    <w:rsid w:val="00B11A4C"/>
    <w:rsid w:val="00B12ADF"/>
    <w:rsid w:val="00B15F01"/>
    <w:rsid w:val="00B4037F"/>
    <w:rsid w:val="00B40C5A"/>
    <w:rsid w:val="00B45F84"/>
    <w:rsid w:val="00B60376"/>
    <w:rsid w:val="00BE3958"/>
    <w:rsid w:val="00BF6960"/>
    <w:rsid w:val="00C36C7F"/>
    <w:rsid w:val="00C4248C"/>
    <w:rsid w:val="00C64CA0"/>
    <w:rsid w:val="00C703E2"/>
    <w:rsid w:val="00C84E6B"/>
    <w:rsid w:val="00C95177"/>
    <w:rsid w:val="00CC5A27"/>
    <w:rsid w:val="00CD17F9"/>
    <w:rsid w:val="00CE42FE"/>
    <w:rsid w:val="00CF4B31"/>
    <w:rsid w:val="00D25A03"/>
    <w:rsid w:val="00D460E9"/>
    <w:rsid w:val="00D6236D"/>
    <w:rsid w:val="00D65069"/>
    <w:rsid w:val="00D854F3"/>
    <w:rsid w:val="00DC5EBE"/>
    <w:rsid w:val="00DD3223"/>
    <w:rsid w:val="00DF1B02"/>
    <w:rsid w:val="00DF2BFC"/>
    <w:rsid w:val="00E135BF"/>
    <w:rsid w:val="00E5094A"/>
    <w:rsid w:val="00E61994"/>
    <w:rsid w:val="00EB36EA"/>
    <w:rsid w:val="00EC6092"/>
    <w:rsid w:val="00ED604C"/>
    <w:rsid w:val="00EF4333"/>
    <w:rsid w:val="00F046C0"/>
    <w:rsid w:val="00F35478"/>
    <w:rsid w:val="00FA14BF"/>
    <w:rsid w:val="00FA645D"/>
    <w:rsid w:val="00FB73C1"/>
    <w:rsid w:val="00FC1E60"/>
    <w:rsid w:val="00FC3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0A993"/>
  <w15:chartTrackingRefBased/>
  <w15:docId w15:val="{A529CB6C-4355-4164-8551-1486A43C0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04C"/>
    <w:pPr>
      <w:spacing w:line="259" w:lineRule="auto"/>
    </w:pPr>
    <w:rPr>
      <w:rFonts w:ascii="Aptos" w:eastAsia="Aptos" w:hAnsi="Aptos" w:cs="Aptos"/>
      <w:kern w:val="0"/>
      <w:sz w:val="22"/>
      <w:szCs w:val="22"/>
      <w14:ligatures w14:val="none"/>
    </w:rPr>
  </w:style>
  <w:style w:type="paragraph" w:styleId="Heading1">
    <w:name w:val="heading 1"/>
    <w:basedOn w:val="Normal"/>
    <w:next w:val="Normal"/>
    <w:link w:val="Heading1Char"/>
    <w:uiPriority w:val="9"/>
    <w:qFormat/>
    <w:rsid w:val="00ED60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60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0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0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0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0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0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0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0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0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0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0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0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0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0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0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0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04C"/>
    <w:rPr>
      <w:rFonts w:eastAsiaTheme="majorEastAsia" w:cstheme="majorBidi"/>
      <w:color w:val="272727" w:themeColor="text1" w:themeTint="D8"/>
    </w:rPr>
  </w:style>
  <w:style w:type="paragraph" w:styleId="Title">
    <w:name w:val="Title"/>
    <w:basedOn w:val="Normal"/>
    <w:next w:val="Normal"/>
    <w:link w:val="TitleChar"/>
    <w:uiPriority w:val="10"/>
    <w:qFormat/>
    <w:rsid w:val="00ED6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0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0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0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04C"/>
    <w:pPr>
      <w:spacing w:before="160"/>
      <w:jc w:val="center"/>
    </w:pPr>
    <w:rPr>
      <w:i/>
      <w:iCs/>
      <w:color w:val="404040" w:themeColor="text1" w:themeTint="BF"/>
    </w:rPr>
  </w:style>
  <w:style w:type="character" w:customStyle="1" w:styleId="QuoteChar">
    <w:name w:val="Quote Char"/>
    <w:basedOn w:val="DefaultParagraphFont"/>
    <w:link w:val="Quote"/>
    <w:uiPriority w:val="29"/>
    <w:rsid w:val="00ED604C"/>
    <w:rPr>
      <w:i/>
      <w:iCs/>
      <w:color w:val="404040" w:themeColor="text1" w:themeTint="BF"/>
    </w:rPr>
  </w:style>
  <w:style w:type="paragraph" w:styleId="ListParagraph">
    <w:name w:val="List Paragraph"/>
    <w:basedOn w:val="Normal"/>
    <w:uiPriority w:val="34"/>
    <w:qFormat/>
    <w:rsid w:val="00ED604C"/>
    <w:pPr>
      <w:ind w:left="720"/>
      <w:contextualSpacing/>
    </w:pPr>
  </w:style>
  <w:style w:type="character" w:styleId="IntenseEmphasis">
    <w:name w:val="Intense Emphasis"/>
    <w:basedOn w:val="DefaultParagraphFont"/>
    <w:uiPriority w:val="21"/>
    <w:qFormat/>
    <w:rsid w:val="00ED604C"/>
    <w:rPr>
      <w:i/>
      <w:iCs/>
      <w:color w:val="0F4761" w:themeColor="accent1" w:themeShade="BF"/>
    </w:rPr>
  </w:style>
  <w:style w:type="paragraph" w:styleId="IntenseQuote">
    <w:name w:val="Intense Quote"/>
    <w:basedOn w:val="Normal"/>
    <w:next w:val="Normal"/>
    <w:link w:val="IntenseQuoteChar"/>
    <w:uiPriority w:val="30"/>
    <w:qFormat/>
    <w:rsid w:val="00ED60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04C"/>
    <w:rPr>
      <w:i/>
      <w:iCs/>
      <w:color w:val="0F4761" w:themeColor="accent1" w:themeShade="BF"/>
    </w:rPr>
  </w:style>
  <w:style w:type="character" w:styleId="IntenseReference">
    <w:name w:val="Intense Reference"/>
    <w:basedOn w:val="DefaultParagraphFont"/>
    <w:uiPriority w:val="32"/>
    <w:qFormat/>
    <w:rsid w:val="00ED604C"/>
    <w:rPr>
      <w:b/>
      <w:bCs/>
      <w:smallCaps/>
      <w:color w:val="0F4761" w:themeColor="accent1" w:themeShade="BF"/>
      <w:spacing w:val="5"/>
    </w:rPr>
  </w:style>
  <w:style w:type="character" w:styleId="Hyperlink">
    <w:name w:val="Hyperlink"/>
    <w:basedOn w:val="DefaultParagraphFont"/>
    <w:uiPriority w:val="99"/>
    <w:unhideWhenUsed/>
    <w:rsid w:val="00ED604C"/>
    <w:rPr>
      <w:color w:val="467886" w:themeColor="hyperlink"/>
      <w:u w:val="single"/>
    </w:rPr>
  </w:style>
  <w:style w:type="character" w:styleId="UnresolvedMention">
    <w:name w:val="Unresolved Mention"/>
    <w:basedOn w:val="DefaultParagraphFont"/>
    <w:uiPriority w:val="99"/>
    <w:semiHidden/>
    <w:unhideWhenUsed/>
    <w:rsid w:val="00ED604C"/>
    <w:rPr>
      <w:color w:val="605E5C"/>
      <w:shd w:val="clear" w:color="auto" w:fill="E1DFDD"/>
    </w:rPr>
  </w:style>
  <w:style w:type="paragraph" w:styleId="Header">
    <w:name w:val="header"/>
    <w:basedOn w:val="Normal"/>
    <w:link w:val="HeaderChar"/>
    <w:uiPriority w:val="99"/>
    <w:unhideWhenUsed/>
    <w:rsid w:val="00296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2E4"/>
    <w:rPr>
      <w:rFonts w:ascii="Aptos" w:eastAsia="Aptos" w:hAnsi="Aptos" w:cs="Aptos"/>
      <w:kern w:val="0"/>
      <w:sz w:val="22"/>
      <w:szCs w:val="22"/>
      <w14:ligatures w14:val="none"/>
    </w:rPr>
  </w:style>
  <w:style w:type="paragraph" w:styleId="Footer">
    <w:name w:val="footer"/>
    <w:basedOn w:val="Normal"/>
    <w:link w:val="FooterChar"/>
    <w:uiPriority w:val="99"/>
    <w:unhideWhenUsed/>
    <w:rsid w:val="002962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2E4"/>
    <w:rPr>
      <w:rFonts w:ascii="Aptos" w:eastAsia="Aptos" w:hAnsi="Aptos" w:cs="Apto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YmYzNmRiMjctZDUwOS00MmVhLThkODAtY2E3NDI1YTExMTRi%40thread.v2/0?context=%7b%22Tid%22%3a%22ed5b36e7-01ee-4ebc-867e-e03cfa0d4697%22%2c%22Oid%22%3a%221aecdbb4-4307-4198-948c-cbe3833cb146%22%7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amakuaswcd199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3445</TotalTime>
  <Pages>3</Pages>
  <Words>449</Words>
  <Characters>2576</Characters>
  <Application>Microsoft Office Word</Application>
  <DocSecurity>0</DocSecurity>
  <Lines>71</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Gallegos, Chloe - FPAC-NRCS, HI</dc:creator>
  <cp:keywords/>
  <dc:description/>
  <cp:lastModifiedBy>Gallegos, Chloe - FPAC-NRCS, HI</cp:lastModifiedBy>
  <cp:revision>49</cp:revision>
  <cp:lastPrinted>2026-04-08T00:43:00Z</cp:lastPrinted>
  <dcterms:created xsi:type="dcterms:W3CDTF">2025-11-15T01:03:00Z</dcterms:created>
  <dcterms:modified xsi:type="dcterms:W3CDTF">2026-06-30T23:16:00Z</dcterms:modified>
</cp:coreProperties>
</file>